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D40" w:rsidRPr="002167C8" w:rsidRDefault="000F4D40" w:rsidP="000F4D4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167C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                                                                </w:t>
      </w:r>
      <w:r w:rsidRPr="002167C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11810" cy="5791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D40" w:rsidRPr="002167C8" w:rsidRDefault="000F4D40" w:rsidP="00CD328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67C8">
        <w:rPr>
          <w:rFonts w:ascii="Times New Roman" w:hAnsi="Times New Roman" w:cs="Times New Roman"/>
          <w:b/>
          <w:bCs/>
          <w:sz w:val="24"/>
          <w:szCs w:val="24"/>
        </w:rPr>
        <w:t>ПРОФСОЮЗ РАБОТНИКОВ НАРОДНОГО ОБРАЗОВАНИЯ И НАУКИ</w:t>
      </w:r>
    </w:p>
    <w:p w:rsidR="00CD3284" w:rsidRPr="002167C8" w:rsidRDefault="000F4D40" w:rsidP="00CD328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67C8">
        <w:rPr>
          <w:rFonts w:ascii="Times New Roman" w:hAnsi="Times New Roman" w:cs="Times New Roman"/>
          <w:b/>
          <w:bCs/>
          <w:sz w:val="24"/>
          <w:szCs w:val="24"/>
        </w:rPr>
        <w:t>РОССИЙСКОЙ ФЕДЕРАЦИИ</w:t>
      </w:r>
    </w:p>
    <w:p w:rsidR="000F4D40" w:rsidRPr="002167C8" w:rsidRDefault="000F4D40" w:rsidP="00CD328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67C8">
        <w:rPr>
          <w:rFonts w:ascii="Times New Roman" w:hAnsi="Times New Roman" w:cs="Times New Roman"/>
          <w:b/>
          <w:bCs/>
          <w:sz w:val="24"/>
          <w:szCs w:val="24"/>
        </w:rPr>
        <w:t xml:space="preserve"> (ОБЩЕРОССИЙСКИЙ ПРОФСОЮЗ ОБРАЗОВАНИЯ)</w:t>
      </w:r>
    </w:p>
    <w:p w:rsidR="000F4D40" w:rsidRPr="002167C8" w:rsidRDefault="000F4D40" w:rsidP="00CD328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67C8">
        <w:rPr>
          <w:rFonts w:ascii="Times New Roman" w:hAnsi="Times New Roman" w:cs="Times New Roman"/>
          <w:b/>
          <w:bCs/>
          <w:sz w:val="24"/>
          <w:szCs w:val="24"/>
        </w:rPr>
        <w:t>КРЫМСКАЯ РЕСПУБЛИКАНСКАЯ ОРГАНИЗАЦИЯ ПРОФСОЮЗА</w:t>
      </w:r>
    </w:p>
    <w:p w:rsidR="000F4D40" w:rsidRPr="002167C8" w:rsidRDefault="000F4D40" w:rsidP="00CD3284">
      <w:pPr>
        <w:spacing w:after="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167C8">
        <w:rPr>
          <w:rFonts w:ascii="Times New Roman" w:hAnsi="Times New Roman" w:cs="Times New Roman"/>
          <w:i/>
          <w:iCs/>
          <w:sz w:val="24"/>
          <w:szCs w:val="24"/>
        </w:rPr>
        <w:t>ПЕРВИЧНАЯ ПРОФСОЮЗНАЯ ОРГАНИЗАЦИЯ МДОУ «СВЕТЛОВСКИЙ ДЕТСКИЙ САД « СОЛНЫШКО» ДЖАНКОЙСКОГО РАЙОНА РЕСПУБЛИКИ КРЫМ</w:t>
      </w:r>
    </w:p>
    <w:p w:rsidR="00CD3284" w:rsidRPr="002167C8" w:rsidRDefault="00CD3284" w:rsidP="00CD328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D3284" w:rsidRPr="00F17E42" w:rsidRDefault="00CD3284" w:rsidP="00CD32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7E42">
        <w:rPr>
          <w:rFonts w:ascii="Times New Roman" w:hAnsi="Times New Roman" w:cs="Times New Roman"/>
          <w:sz w:val="28"/>
          <w:szCs w:val="28"/>
        </w:rPr>
        <w:t>Отчет о проведении профсоюзного собрания</w:t>
      </w:r>
    </w:p>
    <w:p w:rsidR="00406D31" w:rsidRPr="00F17E42" w:rsidRDefault="00CD3284" w:rsidP="00CD32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7E42">
        <w:rPr>
          <w:rFonts w:ascii="Times New Roman" w:hAnsi="Times New Roman" w:cs="Times New Roman"/>
          <w:sz w:val="28"/>
          <w:szCs w:val="28"/>
        </w:rPr>
        <w:t>сотрудников МДОУ «Светловский детский сад «Солнышко».</w:t>
      </w:r>
    </w:p>
    <w:p w:rsidR="00CD3284" w:rsidRPr="002167C8" w:rsidRDefault="00CD3284" w:rsidP="00CD32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D3284" w:rsidRDefault="002167C8" w:rsidP="00D200A6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</w:t>
      </w:r>
      <w:r w:rsidR="00CD3284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Согласно Постановлению президиума Джанкойской районной организациии профсоюза 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от12.08.2024г Об участии Джанкойской районной организации Общероссийского Профсоюза образования в акции «За достойный труд» в рамках Всемирного дня действий профсоюзов в</w:t>
      </w:r>
      <w:r w:rsidRPr="002167C8">
        <w:rPr>
          <w:rFonts w:ascii="Times New Roman" w:hAnsi="Times New Roman" w:cs="Times New Roman"/>
          <w:sz w:val="24"/>
          <w:szCs w:val="24"/>
        </w:rPr>
        <w:t xml:space="preserve"> МДОУ «Светловский детский сад «Солнышко» были проведены </w:t>
      </w:r>
      <w:r w:rsidRPr="0058489D">
        <w:rPr>
          <w:rFonts w:ascii="Times New Roman" w:hAnsi="Times New Roman" w:cs="Times New Roman"/>
          <w:b/>
          <w:sz w:val="24"/>
          <w:szCs w:val="24"/>
        </w:rPr>
        <w:t>следующие мероприятия</w:t>
      </w:r>
      <w:r w:rsidRPr="002167C8">
        <w:rPr>
          <w:rFonts w:ascii="Times New Roman" w:hAnsi="Times New Roman" w:cs="Times New Roman"/>
          <w:sz w:val="24"/>
          <w:szCs w:val="24"/>
        </w:rPr>
        <w:t>: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</w:t>
      </w:r>
    </w:p>
    <w:p w:rsidR="00F17E42" w:rsidRDefault="00114AC2" w:rsidP="00D200A6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</w:t>
      </w:r>
      <w:r w:rsidR="00F17E4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</w:t>
      </w:r>
      <w:r w:rsidR="002167C8" w:rsidRPr="0058489D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На официальном сайте образовательной организации была размещена информация и листовки о проведении профсоюзами всероссийской акции «За достойный труд»</w:t>
      </w:r>
      <w:r w:rsid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</w:p>
    <w:p w:rsidR="002167C8" w:rsidRDefault="00114AC2" w:rsidP="00D200A6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</w:t>
      </w:r>
      <w:r w:rsid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F17E4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2.С целью информационно-просветительской кампании акции  проведена</w:t>
      </w:r>
      <w:r w:rsid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F17E42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экскурсия</w:t>
      </w:r>
      <w:r w:rsidR="002167C8" w:rsidRPr="0058489D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для детей сотрудников на места работы родителей</w:t>
      </w:r>
      <w:r w:rsid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 целью ознакомления с рабочими процессами профессий своих родителей.</w:t>
      </w:r>
    </w:p>
    <w:p w:rsidR="002167C8" w:rsidRDefault="00114AC2" w:rsidP="00D200A6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</w:t>
      </w:r>
      <w:r w:rsidR="00F17E4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</w:t>
      </w:r>
      <w:r w:rsidR="002167C8" w:rsidRPr="0058489D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Размещены листовки о проведении профсоюзами всероссийской акции «За достойный труд»</w:t>
      </w:r>
      <w:r w:rsidR="0058489D" w:rsidRPr="0058489D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</w:t>
      </w:r>
      <w:r w:rsidR="002167C8" w:rsidRPr="0058489D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на информационном стенде </w:t>
      </w:r>
      <w:r w:rsidR="0058489D" w:rsidRPr="0058489D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 Профсоюзном уголке и на дверях учреждения</w:t>
      </w:r>
      <w:r w:rsidR="0058489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2167C8" w:rsidRPr="002167C8" w:rsidRDefault="00114AC2" w:rsidP="00D200A6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</w:t>
      </w:r>
      <w:bookmarkStart w:id="0" w:name="_GoBack"/>
      <w:bookmarkEnd w:id="0"/>
      <w:r w:rsidR="00F17E4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</w:t>
      </w:r>
      <w:r w:rsidR="0058489D" w:rsidRPr="0058489D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Проведено профсоюзное собрание членов профсоюза </w:t>
      </w:r>
      <w:r w:rsidR="0058489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 количестве </w:t>
      </w:r>
      <w:r w:rsidR="0058489D" w:rsidRPr="0058489D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16 человек</w:t>
      </w:r>
      <w:r w:rsidR="0058489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 повесткой дня «О ходе выполнения обязательств Коллективного договора, соблюдения требования действующего трудового законодательства.</w:t>
      </w:r>
    </w:p>
    <w:p w:rsidR="00D200A6" w:rsidRPr="002167C8" w:rsidRDefault="00CD3284" w:rsidP="00CD328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Коллективный договор является локальным нормативным актом, заключенным с</w:t>
      </w:r>
    </w:p>
    <w:p w:rsidR="00D200A6" w:rsidRPr="002167C8" w:rsidRDefault="00D200A6" w:rsidP="00CD32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целью определения взаимных обязательств по регулированию социально-трудовых</w:t>
      </w:r>
    </w:p>
    <w:p w:rsidR="00D200A6" w:rsidRPr="002167C8" w:rsidRDefault="00D200A6" w:rsidP="00CD32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отношений между Работодателем и работниками, установлению дополнительных</w:t>
      </w:r>
    </w:p>
    <w:p w:rsidR="00D200A6" w:rsidRPr="002167C8" w:rsidRDefault="00D200A6" w:rsidP="00CD32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социально-экономических, правовых и профессиональных гарантий и льгот и созданию</w:t>
      </w:r>
      <w:r w:rsidR="00CD3284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благоприятных условий труда по с</w:t>
      </w:r>
      <w:r w:rsidR="00CD3284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равнению с действующим 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законодательством, иными</w:t>
      </w:r>
      <w:r w:rsidR="00CD3284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правовыми актами и Отраслевыми соглашениями.</w:t>
      </w:r>
    </w:p>
    <w:p w:rsidR="00D200A6" w:rsidRPr="002167C8" w:rsidRDefault="00CD3284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Все условия Коллективного договора являются обязательными для подписавших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его сторон и распространяется на всех работников ДОУ.</w:t>
      </w:r>
    </w:p>
    <w:p w:rsidR="00D200A6" w:rsidRPr="002167C8" w:rsidRDefault="00D200A6" w:rsidP="005848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Коллективный договор между администрацией и трудовым</w:t>
      </w:r>
      <w:r w:rsidR="0058489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коллективом </w:t>
      </w:r>
      <w:r w:rsidR="0058489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МДОУ «Светловский  детский сад «Солнышко» на 2024-2027г находится на доработке.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Коллективный договор сод</w:t>
      </w:r>
      <w:r w:rsidR="000D504E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ержит 9 разделов и 6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приложений.</w:t>
      </w:r>
    </w:p>
    <w:p w:rsidR="00D200A6" w:rsidRPr="002167C8" w:rsidRDefault="00CD3284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 По разделу I «Общие положения» - текст коллективного договора составлен без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нарушения типовых регламентирующих документов.</w:t>
      </w:r>
    </w:p>
    <w:p w:rsidR="00D200A6" w:rsidRPr="002167C8" w:rsidRDefault="00CD3284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 По разделу II «Гарантии при заключении, изменении и расторжении трудового</w:t>
      </w:r>
    </w:p>
    <w:p w:rsidR="00D200A6" w:rsidRPr="002167C8" w:rsidRDefault="00D200A6" w:rsidP="00CD328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договора» все </w:t>
      </w:r>
      <w:r w:rsidR="000D504E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работающие в МДОУ «Светловский детский сад «Солнышко»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находящиеся в списочном составе</w:t>
      </w:r>
      <w:r w:rsidR="000D504E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организации приняты на работу по трудовым договорам. На всех работников</w:t>
      </w:r>
      <w:r w:rsidR="000D504E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ведутся трудовые книжки, с работниками заключены трудовые договоры и</w:t>
      </w:r>
      <w:r w:rsidR="000D504E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дополнительные соглашения, имеются подписи работников;</w:t>
      </w:r>
    </w:p>
    <w:p w:rsidR="00D200A6" w:rsidRPr="002167C8" w:rsidRDefault="00D200A6" w:rsidP="00CD32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при приеме на работу работодатель знакомит работников с основными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документами под роспись: Коллективны</w:t>
      </w:r>
      <w:r w:rsidR="000D504E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 договором, Уставом МДОУ, 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Правилами внутреннего трудового рас</w:t>
      </w:r>
      <w:r w:rsidR="000D504E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порядка, 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Должностной инструкцией;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изменения условий трудового договора производится в соответствии с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Трудовым Кодексом РФ.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при увольнении производится своевременная выдача трудовых книжек;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 По разделу III «Рабочее время и время отдыха»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графики отпусков, дежурства сторожей и рабочего времени согласовываются с</w:t>
      </w:r>
    </w:p>
    <w:p w:rsidR="00D200A6" w:rsidRPr="002167C8" w:rsidRDefault="000D504E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выборным органо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 пе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рвичной профсоюзной организации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;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по данному разделу все пункты выполняются.</w:t>
      </w:r>
    </w:p>
    <w:p w:rsidR="00D200A6" w:rsidRPr="002167C8" w:rsidRDefault="001A41D2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 По разделу IV «Оплата и нормирование труда»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заработная плата выплачивается не ниже установленного федеральным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законом минимального размера оплаты труда. Определены дни выплаты</w:t>
      </w:r>
    </w:p>
    <w:p w:rsidR="00D200A6" w:rsidRPr="002167C8" w:rsidRDefault="006830F8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заработной платы работникам 15 и 31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числа каждого месяца. Выдаются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расчетные листки по произведенным начислениям заработной платы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ежемесячно</w:t>
      </w:r>
      <w:r w:rsidR="006830F8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 электронную почту работника.</w:t>
      </w:r>
    </w:p>
    <w:p w:rsidR="00D200A6" w:rsidRPr="002167C8" w:rsidRDefault="001A41D2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Заработная плата начисляется согласно положению об условиях оплаты труда</w:t>
      </w:r>
    </w:p>
    <w:p w:rsidR="00D200A6" w:rsidRPr="002167C8" w:rsidRDefault="006830F8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работников МДОУ.</w:t>
      </w:r>
    </w:p>
    <w:p w:rsidR="00D200A6" w:rsidRPr="002167C8" w:rsidRDefault="001A41D2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Размер доплаты за совмещение профессии, за выполнение работы временно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отсутствующего работника устанавливается по соглашению работника с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администрацией в завис</w:t>
      </w:r>
      <w:r w:rsidR="006830F8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имости от объема дополнительной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но не свыше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должностного оклада отсутствующего работника.</w:t>
      </w:r>
    </w:p>
    <w:p w:rsidR="00D200A6" w:rsidRPr="002167C8" w:rsidRDefault="001A41D2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Каждый час работы в ночное время (в период с 22 часов вечера до 6 часов утра)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выплачиваетс</w:t>
      </w:r>
      <w:r w:rsidR="006830F8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 надбавка в размере не менее 40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% часовой тарифной ставки.</w:t>
      </w:r>
    </w:p>
    <w:p w:rsidR="00D200A6" w:rsidRPr="002167C8" w:rsidRDefault="001A41D2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Зарплата за отпуск выплачивается не позднее,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чем за 3 дня до начала отпуска. </w:t>
      </w:r>
    </w:p>
    <w:p w:rsidR="001A41D2" w:rsidRPr="002167C8" w:rsidRDefault="001A41D2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29 декабря 2023г была проведена специальной оценки условий труда поваров, машинистов (кочегаров) котельной, воспитателей.</w:t>
      </w:r>
    </w:p>
    <w:p w:rsidR="00D200A6" w:rsidRPr="002167C8" w:rsidRDefault="001A41D2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 результатам специальной оценки условий труда выплачиваются надбавки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работникам, занятых на работах с вредными и (или) опасными условиями труда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соответствии со статьей 147 Трудового Код</w:t>
      </w:r>
      <w:r w:rsidR="006830F8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екса РФ не менее 12 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% тарифной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ставки.</w:t>
      </w:r>
    </w:p>
    <w:p w:rsidR="00777DCA" w:rsidRPr="002167C8" w:rsidRDefault="001A41D2" w:rsidP="00777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</w:t>
      </w:r>
      <w:r w:rsidR="00777DCA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5 По разделу V «Социальные гарантии и льготы» социальная работа в </w:t>
      </w:r>
      <w:r w:rsidR="006830F8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</w:t>
      </w:r>
      <w:r w:rsidR="00777DCA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ДОУ</w:t>
      </w:r>
    </w:p>
    <w:p w:rsidR="00777DCA" w:rsidRPr="002167C8" w:rsidRDefault="00777DCA" w:rsidP="00777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направлена на обеспечение прав, социально-экономических гарантий и условий</w:t>
      </w:r>
    </w:p>
    <w:p w:rsidR="00777DCA" w:rsidRPr="002167C8" w:rsidRDefault="00777DCA" w:rsidP="00777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труда работников, на создание благоприятного морально-психологического</w:t>
      </w:r>
    </w:p>
    <w:p w:rsidR="00777DCA" w:rsidRPr="002167C8" w:rsidRDefault="00777DCA" w:rsidP="00777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климата в коллективе.</w:t>
      </w:r>
    </w:p>
    <w:p w:rsidR="00777DCA" w:rsidRPr="002167C8" w:rsidRDefault="00777DCA" w:rsidP="00777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новогодние подарки членам профсоюза оплачены из средств профсоюзного</w:t>
      </w:r>
    </w:p>
    <w:p w:rsidR="00777DCA" w:rsidRPr="002167C8" w:rsidRDefault="00777DCA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фонда.</w:t>
      </w:r>
    </w:p>
    <w:p w:rsidR="00D200A6" w:rsidRPr="002167C8" w:rsidRDefault="001A41D2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</w:t>
      </w:r>
      <w:r w:rsidR="00777DCA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6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 разделу V</w:t>
      </w:r>
      <w:r w:rsidR="00777DCA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  <w:t>I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«Охрана труда и здоровья»:</w:t>
      </w:r>
    </w:p>
    <w:p w:rsidR="00D200A6" w:rsidRPr="002167C8" w:rsidRDefault="001A41D2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в МДОУ 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заключено Соглашение по охране труда, результаты его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выполнения обсуждаются на общем собрании коллектива детского сада не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реже 1 раза в полугодие;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проводится работа по улучшению условий и охраны труда, организация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обучения безопасным методам труда.</w:t>
      </w:r>
    </w:p>
    <w:p w:rsidR="00D200A6" w:rsidRPr="002167C8" w:rsidRDefault="00CD3284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Систематически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проводится обучение и аттестация по охране труда руководителя и</w:t>
      </w:r>
    </w:p>
    <w:p w:rsidR="00D200A6" w:rsidRPr="002167C8" w:rsidRDefault="00D200A6" w:rsidP="001A41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представителей профсоюзной организации. </w:t>
      </w:r>
    </w:p>
    <w:p w:rsidR="00D200A6" w:rsidRPr="002167C8" w:rsidRDefault="00CD3284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Ежегодно проводятся периодические медицинские осмотры.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Работники обеспечиваются сертифицированными средствами индивидуальной</w:t>
      </w:r>
    </w:p>
    <w:p w:rsidR="00D200A6" w:rsidRPr="002167C8" w:rsidRDefault="001A41D2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защиты за счет работодателя</w:t>
      </w:r>
      <w:r w:rsidR="00CD3284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но не в полном объеме.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С целью улучшения санитарных норм проведен текущий ремонт в ДОУ.</w:t>
      </w:r>
    </w:p>
    <w:p w:rsidR="00D200A6" w:rsidRPr="002167C8" w:rsidRDefault="000D504E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7. По разделу 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  <w:t>VII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«Гарантии профсоюзной деятельности» все пункты выполняются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согласно настоящему Коллективному договору.</w:t>
      </w:r>
    </w:p>
    <w:p w:rsidR="00D200A6" w:rsidRPr="002167C8" w:rsidRDefault="000D504E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8 По разделу 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  <w:t>VIII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«Обязательства выборного органа первичной профсоюзной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организации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профком осуществляет в установленном порядке контроль за соблюдением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трудового законодательства и иных нормативных правовых актов, содержащих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нормы трудового права согласно статье 370 Трудового Кодекса РФ);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работодатель принимает решения по согласованию с профкома в случаях,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предусмотренных законодательством и настоящим коллективным договором;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профком выполняет обязательства по организации культурно - досуговых,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физкультурно-оздоровительных мероприятий для членов профсоюза и других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работников учреждения (вечера отдыха, поздравление с профессиональными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праздниками, днями рождения, юбилеями, знаменательными датами).</w:t>
      </w:r>
    </w:p>
    <w:p w:rsidR="00D200A6" w:rsidRPr="002167C8" w:rsidRDefault="000D504E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9 По разделу </w:t>
      </w: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  <w:t>IX</w:t>
      </w:r>
      <w:r w:rsidR="00D200A6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«Контроль за выполнением коллективного договора.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Ответственность сторон коллективного договора». Предоставляются сторонам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коллективного договора необходимая информация в целях обеспечения</w:t>
      </w:r>
    </w:p>
    <w:p w:rsidR="00D200A6" w:rsidRPr="002167C8" w:rsidRDefault="00D200A6" w:rsidP="00D200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надлежащего контроля за выполнением условий коллективного договора.</w:t>
      </w:r>
    </w:p>
    <w:p w:rsidR="00B8322F" w:rsidRPr="002167C8" w:rsidRDefault="00D200A6" w:rsidP="00B83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Таким образом, обязательства Коллективного договора </w:t>
      </w:r>
      <w:r w:rsidR="00CD3284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МДОУ </w:t>
      </w:r>
      <w:r w:rsidR="00B8322F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CD3284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выполняются</w:t>
      </w:r>
      <w:r w:rsidR="00B8322F"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F17E42" w:rsidRDefault="00F17E42" w:rsidP="00B83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B8322F" w:rsidRDefault="00CD3284" w:rsidP="00B83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67C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Председатель ППО       О.С.Шадрова</w:t>
      </w:r>
    </w:p>
    <w:p w:rsidR="00F17E42" w:rsidRDefault="00F17E42" w:rsidP="00B83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17E42" w:rsidRDefault="00F17E42" w:rsidP="00B83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17E42" w:rsidRDefault="00F17E42" w:rsidP="00B83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42" w:rsidRDefault="00F17E42" w:rsidP="00B83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17E42" w:rsidRDefault="00F17E42" w:rsidP="00B83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2C7" w:rsidRDefault="00A412C7" w:rsidP="00B83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412C7" w:rsidRDefault="00A412C7" w:rsidP="00B83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412C7" w:rsidRDefault="00A412C7" w:rsidP="00B83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A412C7" w:rsidRPr="002167C8" w:rsidRDefault="00A412C7" w:rsidP="00B83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17E42" w:rsidRDefault="00F17E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3075" cy="4163993"/>
            <wp:effectExtent l="0" t="0" r="0" b="8255"/>
            <wp:docPr id="2" name="Рисунок 2" descr="C:\Users\User\Downloads\IMG_20241009_134317_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09_134317_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9" cy="416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2" w:rsidRDefault="00F17E42" w:rsidP="00F17E42">
      <w:pPr>
        <w:rPr>
          <w:rFonts w:ascii="Times New Roman" w:hAnsi="Times New Roman" w:cs="Times New Roman"/>
          <w:sz w:val="24"/>
          <w:szCs w:val="24"/>
        </w:rPr>
      </w:pPr>
    </w:p>
    <w:p w:rsidR="00D200A6" w:rsidRDefault="00F17E42" w:rsidP="00F17E42">
      <w:pPr>
        <w:tabs>
          <w:tab w:val="left" w:pos="27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17E42" w:rsidRDefault="00F17E42" w:rsidP="00F17E42">
      <w:pPr>
        <w:tabs>
          <w:tab w:val="left" w:pos="2775"/>
        </w:tabs>
        <w:rPr>
          <w:rFonts w:ascii="Times New Roman" w:hAnsi="Times New Roman" w:cs="Times New Roman"/>
          <w:sz w:val="24"/>
          <w:szCs w:val="24"/>
        </w:rPr>
      </w:pPr>
    </w:p>
    <w:p w:rsidR="00F17E42" w:rsidRDefault="00F17E42" w:rsidP="00F17E42">
      <w:pPr>
        <w:tabs>
          <w:tab w:val="left" w:pos="27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4317"/>
            <wp:effectExtent l="0" t="0" r="3175" b="8890"/>
            <wp:docPr id="3" name="Рисунок 3" descr="C:\Users\User\Downloads\IMG_20241009_134806_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009_134806_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2" w:rsidRPr="00F17E42" w:rsidRDefault="00F17E42" w:rsidP="00F17E42">
      <w:pPr>
        <w:rPr>
          <w:rFonts w:ascii="Times New Roman" w:hAnsi="Times New Roman" w:cs="Times New Roman"/>
          <w:sz w:val="24"/>
          <w:szCs w:val="24"/>
        </w:rPr>
      </w:pPr>
    </w:p>
    <w:p w:rsidR="00F17E42" w:rsidRDefault="00F17E42" w:rsidP="00F17E42">
      <w:pPr>
        <w:rPr>
          <w:rFonts w:ascii="Times New Roman" w:hAnsi="Times New Roman" w:cs="Times New Roman"/>
          <w:sz w:val="24"/>
          <w:szCs w:val="24"/>
        </w:rPr>
      </w:pPr>
    </w:p>
    <w:p w:rsidR="00F17E42" w:rsidRDefault="00F17E42" w:rsidP="00F17E42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317"/>
            <wp:effectExtent l="0" t="0" r="3175" b="8890"/>
            <wp:docPr id="4" name="Рисунок 4" descr="C:\Users\User\Downloads\IMG_20241009_134806_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009_134806_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2" w:rsidRDefault="00F17E42" w:rsidP="00F17E42">
      <w:pPr>
        <w:rPr>
          <w:rFonts w:ascii="Times New Roman" w:hAnsi="Times New Roman" w:cs="Times New Roman"/>
          <w:sz w:val="24"/>
          <w:szCs w:val="24"/>
        </w:rPr>
      </w:pPr>
    </w:p>
    <w:p w:rsidR="00F17E42" w:rsidRDefault="00F17E42" w:rsidP="00F17E42">
      <w:pPr>
        <w:tabs>
          <w:tab w:val="left" w:pos="21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317"/>
            <wp:effectExtent l="0" t="0" r="3175" b="8890"/>
            <wp:docPr id="5" name="Рисунок 5" descr="C:\Users\User\Downloads\IMG_20241009_134806_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1009_134806_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42" w:rsidRPr="00F17E42" w:rsidRDefault="00F17E42" w:rsidP="00F17E42">
      <w:pPr>
        <w:rPr>
          <w:rFonts w:ascii="Times New Roman" w:hAnsi="Times New Roman" w:cs="Times New Roman"/>
          <w:sz w:val="24"/>
          <w:szCs w:val="24"/>
        </w:rPr>
      </w:pPr>
    </w:p>
    <w:p w:rsidR="00F17E42" w:rsidRDefault="00F17E42" w:rsidP="00F17E42">
      <w:pPr>
        <w:rPr>
          <w:rFonts w:ascii="Times New Roman" w:hAnsi="Times New Roman" w:cs="Times New Roman"/>
          <w:sz w:val="24"/>
          <w:szCs w:val="24"/>
        </w:rPr>
      </w:pPr>
    </w:p>
    <w:p w:rsidR="00F17E42" w:rsidRPr="00F17E42" w:rsidRDefault="00F17E42" w:rsidP="00F17E42">
      <w:pPr>
        <w:tabs>
          <w:tab w:val="left" w:pos="2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317"/>
            <wp:effectExtent l="0" t="0" r="3175" b="8890"/>
            <wp:docPr id="6" name="Рисунок 6" descr="C:\Users\User\Downloads\IMG_20241009_134806_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41009_134806_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E42" w:rsidRPr="00F17E42" w:rsidSect="005A1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F4D40"/>
    <w:rsid w:val="000D504E"/>
    <w:rsid w:val="000F4D40"/>
    <w:rsid w:val="00114AC2"/>
    <w:rsid w:val="001A41D2"/>
    <w:rsid w:val="002167C8"/>
    <w:rsid w:val="00406D31"/>
    <w:rsid w:val="004E6BA4"/>
    <w:rsid w:val="0058489D"/>
    <w:rsid w:val="005A1E0C"/>
    <w:rsid w:val="006830F8"/>
    <w:rsid w:val="00777DCA"/>
    <w:rsid w:val="00A412C7"/>
    <w:rsid w:val="00B8322F"/>
    <w:rsid w:val="00CD3284"/>
    <w:rsid w:val="00D200A6"/>
    <w:rsid w:val="00F1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D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8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Windows</cp:lastModifiedBy>
  <cp:revision>2</cp:revision>
  <dcterms:created xsi:type="dcterms:W3CDTF">2024-10-10T07:33:00Z</dcterms:created>
  <dcterms:modified xsi:type="dcterms:W3CDTF">2024-10-10T07:33:00Z</dcterms:modified>
</cp:coreProperties>
</file>